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578CF932" w:rsidR="0013672A" w:rsidRDefault="008509C7" w:rsidP="40DA6668">
      <w:pPr>
        <w:rPr>
          <w:b/>
          <w:bCs/>
          <w:sz w:val="24"/>
          <w:szCs w:val="24"/>
          <w:u w:val="single"/>
        </w:rPr>
      </w:pPr>
      <w:r w:rsidRPr="108B9A7F">
        <w:rPr>
          <w:b/>
          <w:bCs/>
          <w:sz w:val="24"/>
          <w:szCs w:val="24"/>
          <w:u w:val="single"/>
        </w:rPr>
        <w:t>24/7 C</w:t>
      </w:r>
      <w:r w:rsidR="0013672A" w:rsidRPr="108B9A7F">
        <w:rPr>
          <w:b/>
          <w:bCs/>
          <w:sz w:val="24"/>
          <w:szCs w:val="24"/>
          <w:u w:val="single"/>
        </w:rPr>
        <w:t>risis Hotlines</w:t>
      </w:r>
    </w:p>
    <w:p w14:paraId="4669C0D9" w14:textId="1A0CDF32" w:rsidR="108B9A7F" w:rsidRDefault="108B9A7F" w:rsidP="30E1CCA4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</w:p>
    <w:p w14:paraId="4D62B542" w14:textId="66CCF70D" w:rsidR="0062358A" w:rsidRDefault="00390FB0" w:rsidP="40DA6668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0E1CCA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National Suicide Prevention Lifeline| 9-8-8</w:t>
      </w:r>
      <w:r w:rsidR="2E62D2F9" w:rsidRPr="30E1CCA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| 800-273-8255</w:t>
      </w:r>
    </w:p>
    <w:p w14:paraId="4B35A764" w14:textId="3C7FEE9C" w:rsidR="0062358A" w:rsidRDefault="00390FB0" w:rsidP="40DA6668">
      <w:pPr>
        <w:pStyle w:val="paragraph"/>
        <w:numPr>
          <w:ilvl w:val="1"/>
          <w:numId w:val="21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0DA6668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En</w:t>
      </w:r>
      <w:proofErr w:type="spellEnd"/>
      <w:r w:rsidRPr="40DA6668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0DA6668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Espanol</w:t>
      </w:r>
      <w:proofErr w:type="spellEnd"/>
      <w:r w:rsidRPr="40DA6668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:</w:t>
      </w:r>
      <w:r w:rsidR="00D654AE" w:rsidRPr="40DA6668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40DA6668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1-888-628-9454 |Deaf/</w:t>
      </w:r>
      <w:proofErr w:type="spellStart"/>
      <w:r w:rsidRPr="40DA6668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HoH</w:t>
      </w:r>
      <w:proofErr w:type="spellEnd"/>
      <w:r w:rsidRPr="40DA6668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: TTY 1-800-799-4889</w:t>
      </w:r>
      <w:r w:rsidRPr="40DA6668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0D5621E2" w14:textId="3C05A844" w:rsidR="0062358A" w:rsidRDefault="776D02B6" w:rsidP="40DA6668">
      <w:pPr>
        <w:pStyle w:val="paragraph"/>
        <w:numPr>
          <w:ilvl w:val="1"/>
          <w:numId w:val="21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40DA6668">
        <w:rPr>
          <w:rStyle w:val="eop"/>
          <w:rFonts w:asciiTheme="minorHAnsi" w:eastAsiaTheme="minorEastAsia" w:hAnsiTheme="minorHAnsi" w:cstheme="minorBidi"/>
          <w:sz w:val="22"/>
          <w:szCs w:val="22"/>
        </w:rPr>
        <w:t>Crisis Intervention Specialist provide emotional support and safety plan if necessary</w:t>
      </w:r>
      <w:r w:rsidR="40DA6668" w:rsidRPr="40DA666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1594121" w14:textId="125AFAFC" w:rsidR="0062358A" w:rsidRDefault="0062358A" w:rsidP="40DA6668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rPr>
          <w:sz w:val="22"/>
          <w:szCs w:val="22"/>
          <w:u w:val="single"/>
        </w:rPr>
      </w:pPr>
      <w:r w:rsidRPr="30E1CCA4">
        <w:rPr>
          <w:rFonts w:asciiTheme="minorHAnsi" w:eastAsiaTheme="minorEastAsia" w:hAnsiTheme="minorHAnsi" w:cstheme="minorBidi"/>
          <w:sz w:val="22"/>
          <w:szCs w:val="22"/>
        </w:rPr>
        <w:t>Crisis Text Line – Text SHARE to 741741</w:t>
      </w:r>
    </w:p>
    <w:p w14:paraId="71E80EDD" w14:textId="4454D292" w:rsidR="776D02B6" w:rsidRDefault="776D02B6" w:rsidP="719295C6">
      <w:pPr>
        <w:pStyle w:val="ListParagraph"/>
        <w:numPr>
          <w:ilvl w:val="1"/>
          <w:numId w:val="15"/>
        </w:numPr>
        <w:spacing w:after="0"/>
        <w:rPr>
          <w:rFonts w:eastAsiaTheme="minorEastAsia"/>
        </w:rPr>
      </w:pPr>
      <w:r w:rsidRPr="2D122AA1">
        <w:rPr>
          <w:rFonts w:eastAsiaTheme="minorEastAsia"/>
        </w:rPr>
        <w:t>Trained Crisis Counselor provides crisis support and access to free support and information</w:t>
      </w:r>
    </w:p>
    <w:p w14:paraId="2E9397AA" w14:textId="776AFE24" w:rsidR="261F2DFD" w:rsidRDefault="261F2DFD" w:rsidP="2D122AA1">
      <w:pPr>
        <w:pStyle w:val="ListParagraph"/>
        <w:numPr>
          <w:ilvl w:val="0"/>
          <w:numId w:val="15"/>
        </w:numPr>
        <w:spacing w:after="0"/>
        <w:rPr>
          <w:rFonts w:eastAsiaTheme="minorEastAsia"/>
        </w:rPr>
      </w:pPr>
      <w:r w:rsidRPr="2D122AA1">
        <w:rPr>
          <w:rFonts w:eastAsiaTheme="minorEastAsia"/>
        </w:rPr>
        <w:t>Maternal Mental Health Hotline – 833-943-5746 | 833-9-HELP4MOMS</w:t>
      </w:r>
    </w:p>
    <w:p w14:paraId="175C7ADF" w14:textId="53CFEDA8" w:rsidR="261F2DFD" w:rsidRDefault="261F2DFD" w:rsidP="2D122AA1">
      <w:pPr>
        <w:pStyle w:val="ListParagraph"/>
        <w:numPr>
          <w:ilvl w:val="1"/>
          <w:numId w:val="15"/>
        </w:numPr>
        <w:spacing w:after="0"/>
        <w:rPr>
          <w:rFonts w:eastAsiaTheme="minorEastAsia"/>
        </w:rPr>
      </w:pPr>
      <w:r w:rsidRPr="2D122AA1">
        <w:rPr>
          <w:rFonts w:eastAsiaTheme="minorEastAsia"/>
        </w:rPr>
        <w:t>24/7 Free Confidential Hotline for Pregnant and New Moms in Spanish or English</w:t>
      </w:r>
    </w:p>
    <w:p w14:paraId="05396070" w14:textId="02804EB3" w:rsidR="00D654AE" w:rsidRDefault="00D654AE" w:rsidP="719295C6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rPr>
          <w:rStyle w:val="eop"/>
          <w:rFonts w:asciiTheme="minorHAnsi" w:eastAsiaTheme="minorEastAsia" w:hAnsiTheme="minorHAnsi" w:cstheme="minorBidi"/>
          <w:sz w:val="22"/>
          <w:szCs w:val="22"/>
          <w:u w:val="single"/>
        </w:rPr>
      </w:pPr>
      <w:r w:rsidRPr="30E1CCA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Louisiana Office of Behavioral Health 24-hour Crisis Counselor| 866-310-7977</w:t>
      </w:r>
      <w:r w:rsidRPr="30E1CCA4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1AEAC4B7" w14:textId="12439D3A" w:rsidR="776D02B6" w:rsidRDefault="776D02B6" w:rsidP="719295C6">
      <w:pPr>
        <w:pStyle w:val="ListParagraph"/>
        <w:numPr>
          <w:ilvl w:val="1"/>
          <w:numId w:val="17"/>
        </w:numPr>
        <w:spacing w:after="0"/>
        <w:rPr>
          <w:rStyle w:val="eop"/>
          <w:rFonts w:eastAsiaTheme="minorEastAsia"/>
        </w:rPr>
      </w:pPr>
      <w:r w:rsidRPr="719295C6">
        <w:rPr>
          <w:rStyle w:val="eop"/>
          <w:rFonts w:eastAsiaTheme="minorEastAsia"/>
        </w:rPr>
        <w:t>Emotional support, counseling, information, and referrals.</w:t>
      </w:r>
    </w:p>
    <w:p w14:paraId="2C487571" w14:textId="25EF325B" w:rsidR="00291265" w:rsidRDefault="00291265" w:rsidP="719295C6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30E1CCA4">
        <w:rPr>
          <w:rFonts w:asciiTheme="minorHAnsi" w:eastAsiaTheme="minorEastAsia" w:hAnsiTheme="minorHAnsi" w:cstheme="minorBidi"/>
          <w:sz w:val="22"/>
          <w:szCs w:val="22"/>
        </w:rPr>
        <w:t>Louisiana Statewide Hotline for Domestic Violence | 888-411-1333</w:t>
      </w:r>
    </w:p>
    <w:p w14:paraId="7E242115" w14:textId="1E1AC5D2" w:rsidR="005143A7" w:rsidRDefault="005143A7" w:rsidP="719295C6">
      <w:pPr>
        <w:pStyle w:val="ListParagraph"/>
        <w:numPr>
          <w:ilvl w:val="1"/>
          <w:numId w:val="18"/>
        </w:numPr>
        <w:spacing w:after="0"/>
        <w:rPr>
          <w:rFonts w:eastAsiaTheme="minorEastAsia"/>
        </w:rPr>
      </w:pPr>
      <w:r w:rsidRPr="4184B6CC">
        <w:rPr>
          <w:rFonts w:eastAsiaTheme="minorEastAsia"/>
        </w:rPr>
        <w:t>Referrals for domestic violence service provided, including crisis interventions, referrals and limited placement in emergency shelters</w:t>
      </w:r>
    </w:p>
    <w:p w14:paraId="6786A750" w14:textId="5E69E78E" w:rsidR="4184B6CC" w:rsidRDefault="4184B6CC" w:rsidP="4184B6CC">
      <w:pPr>
        <w:pStyle w:val="ListParagraph"/>
        <w:numPr>
          <w:ilvl w:val="1"/>
          <w:numId w:val="18"/>
        </w:numPr>
        <w:spacing w:after="0"/>
      </w:pPr>
      <w:r w:rsidRPr="40DA6668">
        <w:rPr>
          <w:rFonts w:eastAsiaTheme="minorEastAsia"/>
        </w:rPr>
        <w:t>Will refer you to resources in your area</w:t>
      </w:r>
    </w:p>
    <w:p w14:paraId="76F8D7ED" w14:textId="77777777" w:rsidR="00291265" w:rsidRDefault="00291265" w:rsidP="719295C6">
      <w:pPr>
        <w:pStyle w:val="ListParagraph"/>
        <w:numPr>
          <w:ilvl w:val="0"/>
          <w:numId w:val="20"/>
        </w:numPr>
        <w:spacing w:after="0"/>
        <w:rPr>
          <w:rFonts w:eastAsiaTheme="minorEastAsia"/>
          <w:b/>
          <w:bCs/>
          <w:u w:val="single"/>
        </w:rPr>
      </w:pPr>
      <w:r w:rsidRPr="4184B6CC">
        <w:rPr>
          <w:rFonts w:eastAsiaTheme="minorEastAsia"/>
        </w:rPr>
        <w:t>National Drug Helpline: 1-844-289-0879</w:t>
      </w:r>
    </w:p>
    <w:p w14:paraId="6B7476E3" w14:textId="42442363" w:rsidR="005143A7" w:rsidRDefault="005143A7" w:rsidP="719295C6">
      <w:pPr>
        <w:pStyle w:val="ListParagraph"/>
        <w:numPr>
          <w:ilvl w:val="1"/>
          <w:numId w:val="20"/>
        </w:numPr>
        <w:spacing w:after="0"/>
        <w:rPr>
          <w:rFonts w:eastAsiaTheme="minorEastAsia"/>
          <w:b/>
          <w:bCs/>
        </w:rPr>
      </w:pPr>
      <w:r w:rsidRPr="719295C6">
        <w:rPr>
          <w:rFonts w:eastAsiaTheme="minorEastAsia"/>
        </w:rPr>
        <w:t>Operators provide SUD (substance use disorder) treatment and resource information.</w:t>
      </w:r>
    </w:p>
    <w:p w14:paraId="7F66F96C" w14:textId="7C35EB4A" w:rsidR="00D654AE" w:rsidRPr="00B3266B" w:rsidRDefault="00371C13" w:rsidP="719295C6">
      <w:pPr>
        <w:pStyle w:val="ListParagraph"/>
        <w:numPr>
          <w:ilvl w:val="0"/>
          <w:numId w:val="20"/>
        </w:numPr>
        <w:spacing w:after="0"/>
        <w:rPr>
          <w:rStyle w:val="eop"/>
          <w:rFonts w:eastAsiaTheme="minorEastAsia"/>
          <w:b/>
          <w:bCs/>
        </w:rPr>
      </w:pPr>
      <w:r w:rsidRPr="4184B6CC">
        <w:rPr>
          <w:rStyle w:val="normaltextrun"/>
          <w:rFonts w:eastAsiaTheme="minorEastAsia"/>
        </w:rPr>
        <w:t>National Alliance on Mental Illness (NAMI) Crisis Number 1-800-273-8255</w:t>
      </w:r>
    </w:p>
    <w:p w14:paraId="4B5416E7" w14:textId="77777777" w:rsidR="00B3266B" w:rsidRPr="00D654AE" w:rsidRDefault="00B3266B" w:rsidP="719295C6">
      <w:pPr>
        <w:pStyle w:val="ListParagraph"/>
        <w:numPr>
          <w:ilvl w:val="1"/>
          <w:numId w:val="20"/>
        </w:numPr>
        <w:spacing w:after="0"/>
        <w:rPr>
          <w:rStyle w:val="eop"/>
          <w:rFonts w:eastAsiaTheme="minorEastAsia"/>
          <w:b/>
          <w:bCs/>
        </w:rPr>
      </w:pPr>
      <w:r w:rsidRPr="719295C6">
        <w:rPr>
          <w:rStyle w:val="eop"/>
          <w:rFonts w:eastAsiaTheme="minorEastAsia"/>
        </w:rPr>
        <w:t>National Crisis Number for anyone having a mental health crisis</w:t>
      </w:r>
    </w:p>
    <w:p w14:paraId="14DC5EB2" w14:textId="54BE99A9" w:rsidR="0062358A" w:rsidRDefault="0062358A" w:rsidP="719295C6">
      <w:pPr>
        <w:pStyle w:val="ListParagraph"/>
        <w:numPr>
          <w:ilvl w:val="0"/>
          <w:numId w:val="19"/>
        </w:numPr>
        <w:spacing w:after="0"/>
        <w:rPr>
          <w:rFonts w:eastAsiaTheme="minorEastAsia"/>
          <w:u w:val="single"/>
        </w:rPr>
      </w:pPr>
      <w:r w:rsidRPr="719295C6">
        <w:rPr>
          <w:rFonts w:eastAsiaTheme="minorEastAsia"/>
        </w:rPr>
        <w:t>National Teen Dating Abuse Helpline | 866-331-9474 | 24/7 | loveisrespect.org |Ages 13-18</w:t>
      </w:r>
    </w:p>
    <w:p w14:paraId="394A6A19" w14:textId="0A756E15" w:rsidR="719295C6" w:rsidRDefault="719295C6" w:rsidP="719295C6">
      <w:pPr>
        <w:pStyle w:val="ListParagraph"/>
        <w:numPr>
          <w:ilvl w:val="1"/>
          <w:numId w:val="16"/>
        </w:numPr>
        <w:spacing w:after="0"/>
        <w:rPr>
          <w:rFonts w:eastAsiaTheme="minorEastAsia"/>
        </w:rPr>
      </w:pPr>
      <w:r w:rsidRPr="719295C6">
        <w:rPr>
          <w:rFonts w:eastAsiaTheme="minorEastAsia"/>
        </w:rPr>
        <w:t>Crisis intervention, information, and referrals to victims of domestic violence and family and friends.</w:t>
      </w:r>
    </w:p>
    <w:p w14:paraId="4F0C208C" w14:textId="5CB16ABD" w:rsidR="00BA6E1F" w:rsidRPr="009B1FF7" w:rsidRDefault="00561272" w:rsidP="719295C6">
      <w:pPr>
        <w:pStyle w:val="ListParagraph"/>
        <w:numPr>
          <w:ilvl w:val="0"/>
          <w:numId w:val="20"/>
        </w:numPr>
        <w:spacing w:after="0"/>
        <w:rPr>
          <w:rFonts w:eastAsiaTheme="minorEastAsia"/>
          <w:b/>
          <w:bCs/>
          <w:u w:val="single"/>
        </w:rPr>
      </w:pPr>
      <w:r w:rsidRPr="4184B6CC">
        <w:rPr>
          <w:rFonts w:eastAsiaTheme="minorEastAsia"/>
        </w:rPr>
        <w:t>Office of Behavioral Health: Keep Calm| 1</w:t>
      </w:r>
      <w:r w:rsidR="00BA6E1F" w:rsidRPr="4184B6CC">
        <w:rPr>
          <w:rFonts w:eastAsiaTheme="minorEastAsia"/>
        </w:rPr>
        <w:t>-</w:t>
      </w:r>
      <w:r w:rsidRPr="4184B6CC">
        <w:rPr>
          <w:rFonts w:eastAsiaTheme="minorEastAsia"/>
        </w:rPr>
        <w:t>866-310-7977</w:t>
      </w:r>
    </w:p>
    <w:p w14:paraId="11517AEB" w14:textId="0A65FD18" w:rsidR="009B1FF7" w:rsidRPr="009B1FF7" w:rsidRDefault="00773301" w:rsidP="719295C6">
      <w:pPr>
        <w:pStyle w:val="ListParagraph"/>
        <w:numPr>
          <w:ilvl w:val="1"/>
          <w:numId w:val="20"/>
        </w:numPr>
        <w:spacing w:after="0"/>
        <w:rPr>
          <w:rFonts w:eastAsiaTheme="minorEastAsia"/>
          <w:b/>
          <w:bCs/>
          <w:u w:val="single"/>
        </w:rPr>
      </w:pPr>
      <w:r w:rsidRPr="719295C6">
        <w:rPr>
          <w:rFonts w:eastAsiaTheme="minorEastAsia"/>
        </w:rPr>
        <w:t xml:space="preserve">Counseling </w:t>
      </w:r>
      <w:r w:rsidR="009B1FF7" w:rsidRPr="719295C6">
        <w:rPr>
          <w:rFonts w:eastAsiaTheme="minorEastAsia"/>
        </w:rPr>
        <w:t xml:space="preserve">information and service coordination </w:t>
      </w:r>
    </w:p>
    <w:p w14:paraId="1768BD71" w14:textId="6E6245F2" w:rsidR="00291265" w:rsidRPr="00B3266B" w:rsidRDefault="00291265" w:rsidP="719295C6">
      <w:pPr>
        <w:pStyle w:val="ListParagraph"/>
        <w:numPr>
          <w:ilvl w:val="0"/>
          <w:numId w:val="20"/>
        </w:numPr>
        <w:spacing w:after="0"/>
        <w:rPr>
          <w:rFonts w:eastAsiaTheme="minorEastAsia"/>
          <w:b/>
          <w:bCs/>
          <w:u w:val="single"/>
        </w:rPr>
      </w:pPr>
      <w:r w:rsidRPr="4184B6CC">
        <w:rPr>
          <w:rFonts w:eastAsiaTheme="minorEastAsia"/>
        </w:rPr>
        <w:t>RAINN National Sexual Assault Hotline|800-656-4673</w:t>
      </w:r>
    </w:p>
    <w:p w14:paraId="06232416" w14:textId="0F052215" w:rsidR="00B3266B" w:rsidRPr="00FC5BF8" w:rsidRDefault="776D02B6" w:rsidP="719295C6">
      <w:pPr>
        <w:pStyle w:val="ListParagraph"/>
        <w:numPr>
          <w:ilvl w:val="1"/>
          <w:numId w:val="20"/>
        </w:numPr>
        <w:spacing w:after="0"/>
        <w:rPr>
          <w:rFonts w:eastAsiaTheme="minorEastAsia"/>
          <w:b/>
          <w:bCs/>
        </w:rPr>
      </w:pPr>
      <w:r w:rsidRPr="719295C6">
        <w:rPr>
          <w:rFonts w:eastAsiaTheme="minorEastAsia"/>
        </w:rPr>
        <w:t xml:space="preserve">Trained RAINN (Rape, Abuse, and Incest National Network) support specialist provides access to services, referrals, and resources </w:t>
      </w:r>
    </w:p>
    <w:p w14:paraId="5D67C51C" w14:textId="106FA801" w:rsidR="776D02B6" w:rsidRDefault="776D02B6" w:rsidP="719295C6">
      <w:pPr>
        <w:pStyle w:val="ListParagraph"/>
        <w:numPr>
          <w:ilvl w:val="0"/>
          <w:numId w:val="20"/>
        </w:numPr>
        <w:spacing w:after="0"/>
        <w:rPr>
          <w:rFonts w:eastAsiaTheme="minorEastAsia"/>
          <w:b/>
          <w:bCs/>
        </w:rPr>
      </w:pPr>
      <w:r w:rsidRPr="4184B6CC">
        <w:rPr>
          <w:rFonts w:eastAsiaTheme="minorEastAsia"/>
        </w:rPr>
        <w:t>Sexual Trauma Awareness &amp; Response (STAR)|855-435-7827</w:t>
      </w:r>
    </w:p>
    <w:p w14:paraId="626F699B" w14:textId="6B3309BB" w:rsidR="0062358A" w:rsidRPr="0062358A" w:rsidRDefault="00291265" w:rsidP="719295C6">
      <w:pPr>
        <w:pStyle w:val="ListParagraph"/>
        <w:numPr>
          <w:ilvl w:val="0"/>
          <w:numId w:val="20"/>
        </w:numPr>
        <w:spacing w:after="0"/>
        <w:rPr>
          <w:rFonts w:eastAsiaTheme="minorEastAsia"/>
          <w:b/>
          <w:bCs/>
          <w:u w:val="single"/>
        </w:rPr>
      </w:pPr>
      <w:r w:rsidRPr="4184B6CC">
        <w:rPr>
          <w:rFonts w:eastAsiaTheme="minorEastAsia"/>
        </w:rPr>
        <w:t>SAMHSA (Substance Abuse and Mental Health Admin) National Hotline|1-800-662-HELP (4357) |Text HELP4U (435748) for referrals</w:t>
      </w:r>
    </w:p>
    <w:p w14:paraId="54BF0EE3" w14:textId="58D96B4D" w:rsidR="00AD02B0" w:rsidRPr="008509C7" w:rsidRDefault="0062358A" w:rsidP="4184B6CC">
      <w:pPr>
        <w:pStyle w:val="ListParagraph"/>
        <w:numPr>
          <w:ilvl w:val="1"/>
          <w:numId w:val="20"/>
        </w:numPr>
        <w:spacing w:after="0"/>
        <w:rPr>
          <w:rFonts w:eastAsiaTheme="minorEastAsia"/>
          <w:b/>
          <w:bCs/>
        </w:rPr>
      </w:pPr>
      <w:r w:rsidRPr="4184B6CC">
        <w:rPr>
          <w:rFonts w:eastAsiaTheme="minorEastAsia"/>
        </w:rPr>
        <w:t>Referrals to local treatment facilities, support groups, and community-based organizations in English and Spanish</w:t>
      </w:r>
    </w:p>
    <w:p w14:paraId="5668D709" w14:textId="0C659CDE" w:rsidR="4184B6CC" w:rsidRDefault="4184B6CC" w:rsidP="4184B6CC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 w:rsidRPr="4184B6CC">
        <w:rPr>
          <w:rFonts w:eastAsiaTheme="minorEastAsia"/>
        </w:rPr>
        <w:t>Eating Disorder Information and Referral Helpline – 800-931-2237</w:t>
      </w:r>
    </w:p>
    <w:p w14:paraId="5881107C" w14:textId="1CA412BC" w:rsidR="4184B6CC" w:rsidRDefault="4184B6CC" w:rsidP="4184B6CC">
      <w:pPr>
        <w:pStyle w:val="ListParagraph"/>
        <w:numPr>
          <w:ilvl w:val="1"/>
          <w:numId w:val="20"/>
        </w:numPr>
        <w:spacing w:after="0"/>
        <w:rPr>
          <w:rFonts w:eastAsiaTheme="minorEastAsia"/>
        </w:rPr>
      </w:pPr>
      <w:r w:rsidRPr="4184B6CC">
        <w:rPr>
          <w:rFonts w:eastAsiaTheme="minorEastAsia"/>
        </w:rPr>
        <w:t>Hours vary so check website @ https://www.nationaleatingdisorders.org/help-support/contact-helpline</w:t>
      </w:r>
    </w:p>
    <w:p w14:paraId="272FADA6" w14:textId="7E7A5338" w:rsidR="4184B6CC" w:rsidRDefault="4184B6CC" w:rsidP="4184B6CC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 w:rsidRPr="4184B6CC">
        <w:rPr>
          <w:rFonts w:eastAsiaTheme="minorEastAsia"/>
        </w:rPr>
        <w:t>Compulsive Gambling – 877-770-STOP (7867)</w:t>
      </w:r>
    </w:p>
    <w:p w14:paraId="5954FEF8" w14:textId="57A27F80" w:rsidR="4184B6CC" w:rsidRDefault="4184B6CC" w:rsidP="30E1CCA4">
      <w:pPr>
        <w:pStyle w:val="ListParagraph"/>
        <w:numPr>
          <w:ilvl w:val="1"/>
          <w:numId w:val="20"/>
        </w:numPr>
        <w:spacing w:after="0"/>
        <w:rPr>
          <w:rFonts w:eastAsiaTheme="minorEastAsia"/>
        </w:rPr>
      </w:pPr>
      <w:r w:rsidRPr="30E1CCA4">
        <w:rPr>
          <w:rFonts w:eastAsiaTheme="minorEastAsia"/>
        </w:rPr>
        <w:t>Confidential line that provides resource and referral information 24/7</w:t>
      </w:r>
      <w:r>
        <w:tab/>
      </w:r>
    </w:p>
    <w:p w14:paraId="26028C4B" w14:textId="4A793BE2" w:rsidR="42C765BA" w:rsidRDefault="42C765BA" w:rsidP="30E1CCA4">
      <w:pPr>
        <w:pStyle w:val="ListParagraph"/>
        <w:numPr>
          <w:ilvl w:val="0"/>
          <w:numId w:val="20"/>
        </w:numPr>
        <w:spacing w:after="0"/>
        <w:rPr>
          <w:rFonts w:eastAsiaTheme="minorEastAsia"/>
        </w:rPr>
      </w:pPr>
      <w:r w:rsidRPr="30E1CCA4">
        <w:rPr>
          <w:rFonts w:eastAsiaTheme="minorEastAsia"/>
        </w:rPr>
        <w:t>Veterans Crisis Line – Dial 988 then Press 1</w:t>
      </w:r>
    </w:p>
    <w:p w14:paraId="72BCC548" w14:textId="07B3DA63" w:rsidR="401F6937" w:rsidRDefault="401F6937" w:rsidP="30E1CCA4">
      <w:pPr>
        <w:pStyle w:val="ListParagraph"/>
        <w:numPr>
          <w:ilvl w:val="1"/>
          <w:numId w:val="20"/>
        </w:numPr>
        <w:spacing w:after="0"/>
        <w:rPr>
          <w:rFonts w:eastAsiaTheme="minorEastAsia"/>
        </w:rPr>
      </w:pPr>
      <w:r w:rsidRPr="30E1CCA4">
        <w:rPr>
          <w:rFonts w:eastAsiaTheme="minorEastAsia"/>
        </w:rPr>
        <w:t>Text: 838255</w:t>
      </w:r>
    </w:p>
    <w:p w14:paraId="71DE5121" w14:textId="2A8F4A79" w:rsidR="30E1CCA4" w:rsidRDefault="30E1CCA4" w:rsidP="30E1CCA4">
      <w:pPr>
        <w:spacing w:after="0"/>
        <w:ind w:left="720"/>
        <w:rPr>
          <w:rFonts w:eastAsiaTheme="minorEastAsia"/>
        </w:rPr>
      </w:pPr>
    </w:p>
    <w:p w14:paraId="64E35206" w14:textId="1A4E73CF" w:rsidR="098253CA" w:rsidRDefault="098253CA" w:rsidP="30E1CCA4">
      <w:pPr>
        <w:rPr>
          <w:b/>
          <w:bCs/>
          <w:u w:val="single"/>
        </w:rPr>
      </w:pPr>
      <w:r w:rsidRPr="30E1CCA4">
        <w:rPr>
          <w:b/>
          <w:bCs/>
          <w:u w:val="single"/>
        </w:rPr>
        <w:t>Care Giver Support Numbers</w:t>
      </w:r>
    </w:p>
    <w:p w14:paraId="2D61DFEB" w14:textId="5C13CBDF" w:rsidR="098253CA" w:rsidRDefault="098253CA" w:rsidP="30E1CCA4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30E1CCA4">
        <w:rPr>
          <w:rFonts w:eastAsiaTheme="minorEastAsia"/>
        </w:rPr>
        <w:t>National Maternal Mental Health Hotline | 833-943-5746 (833-9-HELP4MOMS)</w:t>
      </w:r>
    </w:p>
    <w:p w14:paraId="320FC818" w14:textId="058495B3" w:rsidR="098253CA" w:rsidRDefault="098253CA" w:rsidP="30E1CCA4">
      <w:pPr>
        <w:pStyle w:val="ListParagraph"/>
        <w:numPr>
          <w:ilvl w:val="1"/>
          <w:numId w:val="5"/>
        </w:numPr>
        <w:spacing w:after="0"/>
        <w:rPr>
          <w:rFonts w:eastAsiaTheme="minorEastAsia"/>
        </w:rPr>
      </w:pPr>
      <w:r w:rsidRPr="30E1CCA4">
        <w:rPr>
          <w:rFonts w:eastAsiaTheme="minorEastAsia"/>
        </w:rPr>
        <w:lastRenderedPageBreak/>
        <w:t>Offered in Spanish and English</w:t>
      </w:r>
    </w:p>
    <w:p w14:paraId="0155E366" w14:textId="0894C05D" w:rsidR="098253CA" w:rsidRDefault="098253CA" w:rsidP="30E1CCA4">
      <w:pPr>
        <w:pStyle w:val="ListParagraph"/>
        <w:numPr>
          <w:ilvl w:val="1"/>
          <w:numId w:val="5"/>
        </w:numPr>
        <w:spacing w:after="0"/>
        <w:rPr>
          <w:rFonts w:eastAsiaTheme="minorEastAsia"/>
        </w:rPr>
      </w:pPr>
      <w:r w:rsidRPr="30E1CCA4">
        <w:rPr>
          <w:rFonts w:eastAsiaTheme="minorEastAsia"/>
        </w:rPr>
        <w:t>24/7 free confidential support for before, during, or after pregnancy</w:t>
      </w:r>
    </w:p>
    <w:p w14:paraId="527370A5" w14:textId="6011A0C9" w:rsidR="098253CA" w:rsidRDefault="098253CA" w:rsidP="30E1CCA4">
      <w:pPr>
        <w:pStyle w:val="ListParagraph"/>
        <w:numPr>
          <w:ilvl w:val="1"/>
          <w:numId w:val="5"/>
        </w:numPr>
        <w:spacing w:after="0"/>
        <w:rPr>
          <w:rFonts w:eastAsiaTheme="minorEastAsia"/>
        </w:rPr>
      </w:pPr>
      <w:r w:rsidRPr="30E1CCA4">
        <w:rPr>
          <w:rFonts w:eastAsiaTheme="minorEastAsia"/>
        </w:rPr>
        <w:t xml:space="preserve">This is not an emergency number but for support at </w:t>
      </w:r>
      <w:proofErr w:type="spellStart"/>
      <w:r w:rsidRPr="30E1CCA4">
        <w:rPr>
          <w:rFonts w:eastAsiaTheme="minorEastAsia"/>
        </w:rPr>
        <w:t>anytime</w:t>
      </w:r>
      <w:proofErr w:type="spellEnd"/>
      <w:r w:rsidRPr="30E1CCA4">
        <w:rPr>
          <w:rFonts w:eastAsiaTheme="minorEastAsia"/>
        </w:rPr>
        <w:t>.</w:t>
      </w:r>
    </w:p>
    <w:p w14:paraId="60B01352" w14:textId="4A4BA0CF" w:rsidR="098253CA" w:rsidRDefault="098253CA" w:rsidP="30E1CCA4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 w:rsidRPr="30E1CCA4">
        <w:rPr>
          <w:rFonts w:eastAsiaTheme="minorEastAsia"/>
        </w:rPr>
        <w:t xml:space="preserve">Fussy Baby </w:t>
      </w:r>
      <w:proofErr w:type="spellStart"/>
      <w:r w:rsidRPr="30E1CCA4">
        <w:rPr>
          <w:rFonts w:eastAsiaTheme="minorEastAsia"/>
        </w:rPr>
        <w:t>Warmline</w:t>
      </w:r>
      <w:proofErr w:type="spellEnd"/>
      <w:r w:rsidRPr="30E1CCA4">
        <w:rPr>
          <w:rFonts w:eastAsiaTheme="minorEastAsia"/>
        </w:rPr>
        <w:t>| 888-431-2229 (BABY)|Monday-Friday, 9 AM-5 PM| English and Spanish</w:t>
      </w:r>
    </w:p>
    <w:p w14:paraId="4A698F8B" w14:textId="456AF029" w:rsidR="098253CA" w:rsidRDefault="098253CA" w:rsidP="30E1CCA4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30E1CCA4">
        <w:rPr>
          <w:rFonts w:eastAsiaTheme="minorEastAsia"/>
        </w:rPr>
        <w:t xml:space="preserve"> Infant Specialist offers free phone support services to families/caregivers struggling with a baby who is fussy, crying excessively, or has issues with sleeping or feeding</w:t>
      </w:r>
    </w:p>
    <w:p w14:paraId="06101F2D" w14:textId="5FD75A07" w:rsidR="098253CA" w:rsidRDefault="098253CA" w:rsidP="30E1CCA4">
      <w:pPr>
        <w:pStyle w:val="ListParagraph"/>
        <w:numPr>
          <w:ilvl w:val="1"/>
          <w:numId w:val="5"/>
        </w:numPr>
      </w:pPr>
      <w:r w:rsidRPr="30E1CCA4">
        <w:rPr>
          <w:rFonts w:eastAsiaTheme="minorEastAsia"/>
        </w:rPr>
        <w:t>This is not an emergency/crisis number but a support line</w:t>
      </w:r>
    </w:p>
    <w:p w14:paraId="2AE342B7" w14:textId="7F23B701" w:rsidR="098253CA" w:rsidRDefault="098253CA" w:rsidP="30E1CCA4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30E1CCA4">
        <w:rPr>
          <w:rFonts w:eastAsiaTheme="minorEastAsia"/>
        </w:rPr>
        <w:t>Parent Stress Line – 800-632-8188| English and Spanish</w:t>
      </w:r>
    </w:p>
    <w:p w14:paraId="168096C9" w14:textId="533D64F3" w:rsidR="098253CA" w:rsidRDefault="098253CA" w:rsidP="30E1CCA4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30E1CCA4">
        <w:rPr>
          <w:rFonts w:eastAsiaTheme="minorEastAsia"/>
        </w:rPr>
        <w:t>Offer empathy, encouragement, information, referrals, and crisis intervention</w:t>
      </w:r>
    </w:p>
    <w:p w14:paraId="5A9CA004" w14:textId="6B48813B" w:rsidR="098253CA" w:rsidRDefault="098253CA" w:rsidP="30E1CCA4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30E1CCA4">
        <w:rPr>
          <w:rFonts w:eastAsiaTheme="minorEastAsia"/>
          <w:sz w:val="14"/>
          <w:szCs w:val="14"/>
        </w:rPr>
        <w:t xml:space="preserve"> </w:t>
      </w:r>
      <w:r w:rsidRPr="30E1CCA4">
        <w:rPr>
          <w:rFonts w:eastAsiaTheme="minorEastAsia"/>
        </w:rPr>
        <w:t>PSI – Postpartum Support International – PSI Helpline 1-800-944-4773 (non-crisis)</w:t>
      </w:r>
    </w:p>
    <w:p w14:paraId="2E919F3D" w14:textId="26524E79" w:rsidR="098253CA" w:rsidRDefault="098253CA" w:rsidP="30E1CCA4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30E1CCA4">
        <w:rPr>
          <w:rFonts w:eastAsiaTheme="minorEastAsia"/>
        </w:rPr>
        <w:t>Provide support, encouragement, information and resources by phone, text, or email</w:t>
      </w:r>
    </w:p>
    <w:p w14:paraId="2282BDCC" w14:textId="7885EF1F" w:rsidR="098253CA" w:rsidRDefault="098253CA" w:rsidP="30E1CCA4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30E1CCA4">
        <w:rPr>
          <w:rFonts w:eastAsiaTheme="minorEastAsia"/>
        </w:rPr>
        <w:t>Over 20 specialty support groups</w:t>
      </w:r>
    </w:p>
    <w:p w14:paraId="48B3F159" w14:textId="0ABA20E7" w:rsidR="098253CA" w:rsidRDefault="098253CA" w:rsidP="30E1CCA4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30E1CCA4">
        <w:rPr>
          <w:rFonts w:eastAsiaTheme="minorEastAsia"/>
          <w:sz w:val="14"/>
          <w:szCs w:val="14"/>
        </w:rPr>
        <w:t xml:space="preserve">  </w:t>
      </w:r>
      <w:r w:rsidRPr="30E1CCA4">
        <w:rPr>
          <w:rFonts w:eastAsiaTheme="minorEastAsia"/>
        </w:rPr>
        <w:t>Poison Control | Call 24/7 | 1-800-222-1222 | English and Spanish</w:t>
      </w:r>
    </w:p>
    <w:p w14:paraId="5D1DDB56" w14:textId="41AC0E68" w:rsidR="30E1CCA4" w:rsidRDefault="30E1CCA4" w:rsidP="30E1CCA4">
      <w:pPr>
        <w:spacing w:after="0"/>
        <w:rPr>
          <w:rFonts w:eastAsiaTheme="minorEastAsia"/>
        </w:rPr>
      </w:pPr>
    </w:p>
    <w:p w14:paraId="03AEA2B5" w14:textId="0098BBB0" w:rsidR="719295C6" w:rsidRDefault="00291265" w:rsidP="30E1CCA4">
      <w:pPr>
        <w:spacing w:after="0"/>
        <w:rPr>
          <w:rFonts w:eastAsiaTheme="minorEastAsia"/>
          <w:b/>
          <w:bCs/>
          <w:u w:val="single"/>
        </w:rPr>
      </w:pPr>
      <w:r w:rsidRPr="30E1CCA4">
        <w:rPr>
          <w:rFonts w:eastAsiaTheme="minorEastAsia"/>
          <w:b/>
          <w:bCs/>
          <w:u w:val="single"/>
        </w:rPr>
        <w:t>Local Governing Entities with Crisis Hotlines</w:t>
      </w:r>
    </w:p>
    <w:p w14:paraId="46566554" w14:textId="583436F2" w:rsidR="719295C6" w:rsidRDefault="00BA6E1F" w:rsidP="40DA6668">
      <w:pPr>
        <w:pStyle w:val="ListParagraph"/>
        <w:numPr>
          <w:ilvl w:val="0"/>
          <w:numId w:val="20"/>
        </w:numPr>
        <w:spacing w:beforeAutospacing="1" w:after="0" w:afterAutospacing="1"/>
        <w:rPr>
          <w:b/>
          <w:bCs/>
          <w:u w:val="single"/>
        </w:rPr>
      </w:pPr>
      <w:r w:rsidRPr="30E1CCA4">
        <w:t>Metropolitan Human Service District</w:t>
      </w:r>
      <w:r w:rsidR="00DF213F" w:rsidRPr="30E1CCA4">
        <w:t xml:space="preserve"> – 24-hour Crisis Line: 504-826-2675</w:t>
      </w:r>
    </w:p>
    <w:p w14:paraId="0B5C514D" w14:textId="77777777" w:rsidR="719295C6" w:rsidRDefault="00D61BB0" w:rsidP="40DA6668">
      <w:pPr>
        <w:pStyle w:val="ListParagraph"/>
        <w:numPr>
          <w:ilvl w:val="0"/>
          <w:numId w:val="20"/>
        </w:numPr>
        <w:spacing w:beforeAutospacing="1" w:after="0" w:afterAutospacing="1"/>
        <w:rPr>
          <w:b/>
          <w:bCs/>
          <w:u w:val="single"/>
        </w:rPr>
      </w:pPr>
      <w:r w:rsidRPr="30E1CCA4">
        <w:t>Jefferson Parish Human Service District – 24 Hour Crisis Line -504-832-5123</w:t>
      </w:r>
    </w:p>
    <w:p w14:paraId="3DFC8D6B" w14:textId="77777777" w:rsidR="719295C6" w:rsidRDefault="00D61BB0" w:rsidP="40DA6668">
      <w:pPr>
        <w:pStyle w:val="ListParagraph"/>
        <w:numPr>
          <w:ilvl w:val="0"/>
          <w:numId w:val="20"/>
        </w:numPr>
        <w:spacing w:beforeAutospacing="1" w:after="0" w:afterAutospacing="1"/>
        <w:rPr>
          <w:b/>
          <w:bCs/>
          <w:u w:val="single"/>
        </w:rPr>
      </w:pPr>
      <w:r w:rsidRPr="30E1CCA4">
        <w:t>Baton Rouge Crisis Line – 1-844-452-2133</w:t>
      </w:r>
    </w:p>
    <w:p w14:paraId="0D3AE8C3" w14:textId="77777777" w:rsidR="719295C6" w:rsidRDefault="00D61BB0" w:rsidP="40DA6668">
      <w:pPr>
        <w:pStyle w:val="ListParagraph"/>
        <w:numPr>
          <w:ilvl w:val="0"/>
          <w:numId w:val="20"/>
        </w:numPr>
        <w:spacing w:beforeAutospacing="1" w:after="0" w:afterAutospacing="1"/>
        <w:rPr>
          <w:b/>
          <w:bCs/>
          <w:u w:val="single"/>
        </w:rPr>
      </w:pPr>
      <w:r w:rsidRPr="30E1CCA4">
        <w:t>South Central Louisiana Human Service Authority Afterhours Line – 877-500-9997</w:t>
      </w:r>
    </w:p>
    <w:p w14:paraId="17847539" w14:textId="77777777" w:rsidR="719295C6" w:rsidRDefault="00D61BB0" w:rsidP="40DA6668">
      <w:pPr>
        <w:pStyle w:val="ListParagraph"/>
        <w:numPr>
          <w:ilvl w:val="0"/>
          <w:numId w:val="20"/>
        </w:numPr>
        <w:spacing w:beforeAutospacing="1" w:after="0" w:afterAutospacing="1"/>
        <w:rPr>
          <w:b/>
          <w:bCs/>
          <w:u w:val="single"/>
        </w:rPr>
      </w:pPr>
      <w:r w:rsidRPr="30E1CCA4">
        <w:t>Imperial Calcasieu Human Services Authority – Crisis Hotline – 800-272-8367</w:t>
      </w:r>
    </w:p>
    <w:p w14:paraId="73FC4CF0" w14:textId="7386D846" w:rsidR="719295C6" w:rsidRDefault="00370DB9" w:rsidP="40DA6668">
      <w:pPr>
        <w:pStyle w:val="ListParagraph"/>
        <w:numPr>
          <w:ilvl w:val="0"/>
          <w:numId w:val="20"/>
        </w:numPr>
        <w:rPr>
          <w:rFonts w:eastAsiaTheme="minorEastAsia"/>
          <w:b/>
          <w:bCs/>
        </w:rPr>
      </w:pPr>
      <w:r w:rsidRPr="30E1CCA4">
        <w:t>Central Louisiana Human Services District –</w:t>
      </w:r>
      <w:r w:rsidR="00D61BB0" w:rsidRPr="30E1CCA4">
        <w:t xml:space="preserve"> </w:t>
      </w:r>
      <w:r w:rsidRPr="30E1CCA4">
        <w:t>Crisis Line – 800-654-1373</w:t>
      </w:r>
    </w:p>
    <w:p w14:paraId="41CB9CFF" w14:textId="2786F018" w:rsidR="30E1CCA4" w:rsidRPr="008C36CC" w:rsidRDefault="4184B6CC" w:rsidP="30E1CCA4">
      <w:pPr>
        <w:pStyle w:val="ListParagraph"/>
        <w:numPr>
          <w:ilvl w:val="0"/>
          <w:numId w:val="20"/>
        </w:numPr>
        <w:spacing w:beforeAutospacing="1" w:after="0" w:afterAutospacing="1"/>
        <w:rPr>
          <w:b/>
          <w:bCs/>
          <w:u w:val="single"/>
        </w:rPr>
      </w:pPr>
      <w:r w:rsidRPr="30E1CCA4">
        <w:t>Northeast Delta Human Service Authority – Crisis Hotline – 800-256-2522</w:t>
      </w:r>
    </w:p>
    <w:p w14:paraId="7F6F752A" w14:textId="70944474" w:rsidR="30E1CCA4" w:rsidRDefault="30E1CCA4" w:rsidP="30E1CCA4">
      <w:pPr>
        <w:spacing w:beforeAutospacing="1" w:afterAutospacing="1"/>
        <w:rPr>
          <w:b/>
          <w:bCs/>
          <w:u w:val="single"/>
        </w:rPr>
      </w:pPr>
    </w:p>
    <w:p w14:paraId="3FC7646F" w14:textId="1252C8D6" w:rsidR="00AD02B0" w:rsidRPr="008509C7" w:rsidRDefault="008509C7" w:rsidP="30E1CCA4">
      <w:pPr>
        <w:spacing w:after="0"/>
        <w:rPr>
          <w:rFonts w:eastAsiaTheme="minorEastAsia"/>
          <w:b/>
          <w:bCs/>
          <w:u w:val="single"/>
        </w:rPr>
      </w:pPr>
      <w:r w:rsidRPr="30E1CCA4">
        <w:rPr>
          <w:rFonts w:eastAsiaTheme="minorEastAsia"/>
          <w:b/>
          <w:bCs/>
          <w:u w:val="single"/>
        </w:rPr>
        <w:t>Cultur</w:t>
      </w:r>
      <w:r w:rsidR="00AD02B0" w:rsidRPr="30E1CCA4">
        <w:rPr>
          <w:rFonts w:eastAsiaTheme="minorEastAsia"/>
          <w:b/>
          <w:bCs/>
          <w:u w:val="single"/>
        </w:rPr>
        <w:t>ally Responsive Hotlines</w:t>
      </w:r>
    </w:p>
    <w:p w14:paraId="6D13D170" w14:textId="68C70CC7" w:rsidR="007E6521" w:rsidRPr="007E6521" w:rsidRDefault="00FC4E51" w:rsidP="776D02B6">
      <w:pPr>
        <w:pStyle w:val="ListParagraph"/>
        <w:numPr>
          <w:ilvl w:val="0"/>
          <w:numId w:val="20"/>
        </w:numPr>
        <w:spacing w:beforeAutospacing="1" w:after="240"/>
        <w:rPr>
          <w:rFonts w:eastAsiaTheme="minorEastAsia"/>
          <w:b/>
          <w:bCs/>
          <w:u w:val="single"/>
        </w:rPr>
      </w:pPr>
      <w:r w:rsidRPr="30E1CCA4">
        <w:rPr>
          <w:rFonts w:eastAsiaTheme="minorEastAsia"/>
        </w:rPr>
        <w:t xml:space="preserve">Trevor Project – </w:t>
      </w:r>
      <w:r w:rsidR="007E6521" w:rsidRPr="30E1CCA4">
        <w:rPr>
          <w:rFonts w:eastAsiaTheme="minorEastAsia"/>
        </w:rPr>
        <w:t>866-488-7386 or Text “START” to 678-678 | 24/7</w:t>
      </w:r>
    </w:p>
    <w:p w14:paraId="76A30BF9" w14:textId="4B9D1CE0" w:rsidR="007E6521" w:rsidRPr="007E6521" w:rsidRDefault="776D02B6" w:rsidP="776D02B6">
      <w:pPr>
        <w:pStyle w:val="ListParagraph"/>
        <w:numPr>
          <w:ilvl w:val="1"/>
          <w:numId w:val="20"/>
        </w:numPr>
        <w:spacing w:beforeAutospacing="1" w:after="240"/>
        <w:rPr>
          <w:rFonts w:eastAsiaTheme="minorEastAsia"/>
          <w:b/>
          <w:bCs/>
        </w:rPr>
      </w:pPr>
      <w:r w:rsidRPr="776D02B6">
        <w:rPr>
          <w:rFonts w:eastAsiaTheme="minorEastAsia"/>
        </w:rPr>
        <w:t>Suicide prevention and crisis intervention efforts among LGBTQ+ youth (under 25)</w:t>
      </w:r>
    </w:p>
    <w:p w14:paraId="5306C64E" w14:textId="0B68F16E" w:rsidR="007E6521" w:rsidRPr="007E6521" w:rsidRDefault="776D02B6" w:rsidP="40DA6668">
      <w:pPr>
        <w:pStyle w:val="ListParagraph"/>
        <w:numPr>
          <w:ilvl w:val="1"/>
          <w:numId w:val="2"/>
        </w:numPr>
        <w:spacing w:beforeAutospacing="1" w:after="240"/>
        <w:rPr>
          <w:rFonts w:eastAsiaTheme="minorEastAsia"/>
        </w:rPr>
      </w:pPr>
      <w:r w:rsidRPr="40DA6668">
        <w:rPr>
          <w:rFonts w:eastAsiaTheme="minorEastAsia"/>
        </w:rPr>
        <w:t>Confidential; trained counselors; guidance and resources for parents and educators to foster a safe and inclusive environment.</w:t>
      </w:r>
    </w:p>
    <w:p w14:paraId="4BA33369" w14:textId="342625B7" w:rsidR="776D02B6" w:rsidRDefault="776D02B6" w:rsidP="776D02B6">
      <w:pPr>
        <w:pStyle w:val="ListParagraph"/>
        <w:numPr>
          <w:ilvl w:val="1"/>
          <w:numId w:val="20"/>
        </w:numPr>
        <w:spacing w:beforeAutospacing="1" w:after="240"/>
        <w:rPr>
          <w:rFonts w:eastAsiaTheme="minorEastAsia"/>
          <w:b/>
          <w:bCs/>
        </w:rPr>
      </w:pPr>
      <w:r w:rsidRPr="776D02B6">
        <w:rPr>
          <w:rFonts w:eastAsiaTheme="minorEastAsia"/>
        </w:rPr>
        <w:t>No nonconsensual active rescue (calling 911, emergency services, or law enforcement)</w:t>
      </w:r>
    </w:p>
    <w:p w14:paraId="17161DAE" w14:textId="6AFE613E" w:rsidR="00FC4E51" w:rsidRPr="00FC4E51" w:rsidRDefault="00FC4E51" w:rsidP="776D02B6">
      <w:pPr>
        <w:pStyle w:val="ListParagraph"/>
        <w:numPr>
          <w:ilvl w:val="0"/>
          <w:numId w:val="20"/>
        </w:numPr>
        <w:spacing w:beforeAutospacing="1" w:after="240"/>
        <w:rPr>
          <w:rFonts w:eastAsiaTheme="minorEastAsia"/>
        </w:rPr>
      </w:pPr>
      <w:r w:rsidRPr="30E1CCA4">
        <w:rPr>
          <w:rFonts w:eastAsiaTheme="minorEastAsia"/>
        </w:rPr>
        <w:t xml:space="preserve">Blackline | 1-800-604-5841 | check website for temporary hours  </w:t>
      </w:r>
      <w:hyperlink r:id="rId5">
        <w:r w:rsidR="776D02B6" w:rsidRPr="30E1CCA4">
          <w:rPr>
            <w:rStyle w:val="Hyperlink"/>
            <w:rFonts w:eastAsiaTheme="minorEastAsia"/>
          </w:rPr>
          <w:t>www.callbla</w:t>
        </w:r>
        <w:r w:rsidR="776D02B6" w:rsidRPr="30E1CCA4">
          <w:rPr>
            <w:rStyle w:val="Hyperlink"/>
            <w:rFonts w:eastAsiaTheme="minorEastAsia"/>
          </w:rPr>
          <w:t>c</w:t>
        </w:r>
        <w:r w:rsidR="776D02B6" w:rsidRPr="30E1CCA4">
          <w:rPr>
            <w:rStyle w:val="Hyperlink"/>
            <w:rFonts w:eastAsiaTheme="minorEastAsia"/>
          </w:rPr>
          <w:t>kline.com</w:t>
        </w:r>
      </w:hyperlink>
    </w:p>
    <w:p w14:paraId="648E9AF7" w14:textId="1F7888B1" w:rsidR="776D02B6" w:rsidRDefault="776D02B6" w:rsidP="776D02B6">
      <w:pPr>
        <w:pStyle w:val="ListParagraph"/>
        <w:numPr>
          <w:ilvl w:val="1"/>
          <w:numId w:val="20"/>
        </w:numPr>
        <w:spacing w:beforeAutospacing="1" w:after="240"/>
        <w:rPr>
          <w:b/>
          <w:bCs/>
        </w:rPr>
      </w:pPr>
      <w:r w:rsidRPr="776D02B6">
        <w:rPr>
          <w:rFonts w:eastAsiaTheme="minorEastAsia"/>
        </w:rPr>
        <w:t>Anonymous and confidential; t</w:t>
      </w:r>
      <w:r w:rsidR="00FC4E51" w:rsidRPr="776D02B6">
        <w:rPr>
          <w:rFonts w:eastAsiaTheme="minorEastAsia"/>
        </w:rPr>
        <w:t>rained volunteers provide peer support, crisis counseling, and referrals.</w:t>
      </w:r>
    </w:p>
    <w:p w14:paraId="5260F5B5" w14:textId="69DFB987" w:rsidR="40DA6668" w:rsidRDefault="40DA6668" w:rsidP="40DA6668">
      <w:pPr>
        <w:pStyle w:val="ListParagraph"/>
        <w:numPr>
          <w:ilvl w:val="0"/>
          <w:numId w:val="20"/>
        </w:numPr>
        <w:spacing w:beforeAutospacing="1" w:after="240"/>
        <w:rPr>
          <w:rFonts w:eastAsiaTheme="minorEastAsia"/>
        </w:rPr>
      </w:pPr>
      <w:r w:rsidRPr="30E1CCA4">
        <w:rPr>
          <w:rFonts w:eastAsiaTheme="minorEastAsia"/>
        </w:rPr>
        <w:t>National Street Harassment Hotline</w:t>
      </w:r>
    </w:p>
    <w:p w14:paraId="1A67FEC3" w14:textId="166C4474" w:rsidR="40DA6668" w:rsidRPr="008C36CC" w:rsidRDefault="40DA6668" w:rsidP="74749FFB">
      <w:pPr>
        <w:pStyle w:val="ListParagraph"/>
        <w:numPr>
          <w:ilvl w:val="1"/>
          <w:numId w:val="20"/>
        </w:numPr>
        <w:spacing w:beforeAutospacing="1" w:after="240"/>
      </w:pPr>
      <w:r w:rsidRPr="74749FFB">
        <w:rPr>
          <w:color w:val="333333"/>
          <w:sz w:val="24"/>
          <w:szCs w:val="24"/>
        </w:rPr>
        <w:t xml:space="preserve">The National Street Harassment Hotline provides resources for those affected by gender-based street harassment. Support is available in English and Spanish: or </w:t>
      </w:r>
      <w:hyperlink r:id="rId6">
        <w:r w:rsidRPr="74749FFB">
          <w:rPr>
            <w:rStyle w:val="Hyperlink"/>
            <w:b/>
            <w:bCs/>
            <w:sz w:val="24"/>
            <w:szCs w:val="24"/>
          </w:rPr>
          <w:t>chat online</w:t>
        </w:r>
      </w:hyperlink>
      <w:r w:rsidRPr="74749FFB">
        <w:rPr>
          <w:color w:val="333333"/>
          <w:sz w:val="24"/>
          <w:szCs w:val="24"/>
        </w:rPr>
        <w:t>.</w:t>
      </w:r>
    </w:p>
    <w:p w14:paraId="7EB57E24" w14:textId="77777777" w:rsidR="008C36CC" w:rsidRDefault="008C36CC" w:rsidP="008C36CC">
      <w:pPr>
        <w:spacing w:beforeAutospacing="1" w:after="240"/>
      </w:pPr>
      <w:bookmarkStart w:id="0" w:name="_GoBack"/>
      <w:bookmarkEnd w:id="0"/>
    </w:p>
    <w:p w14:paraId="28C52D99" w14:textId="70870396" w:rsidR="00D654AE" w:rsidRDefault="00D654AE" w:rsidP="776D02B6">
      <w:pPr>
        <w:rPr>
          <w:b/>
          <w:bCs/>
          <w:u w:val="single"/>
        </w:rPr>
      </w:pPr>
      <w:r w:rsidRPr="40DA6668">
        <w:rPr>
          <w:b/>
          <w:bCs/>
          <w:u w:val="single"/>
        </w:rPr>
        <w:lastRenderedPageBreak/>
        <w:t xml:space="preserve">Disaster/Recovery Hotlines </w:t>
      </w:r>
    </w:p>
    <w:p w14:paraId="0E822824" w14:textId="77777777" w:rsidR="00D654AE" w:rsidRDefault="00D654AE" w:rsidP="776D02B6">
      <w:pPr>
        <w:pStyle w:val="ListParagraph"/>
        <w:numPr>
          <w:ilvl w:val="0"/>
          <w:numId w:val="23"/>
        </w:numPr>
      </w:pPr>
      <w:r w:rsidRPr="776D02B6">
        <w:t>Travel updates and Road Closures: Call 511</w:t>
      </w:r>
    </w:p>
    <w:p w14:paraId="4EE352A6" w14:textId="77777777" w:rsidR="00D654AE" w:rsidRDefault="00D654AE" w:rsidP="776D02B6">
      <w:pPr>
        <w:pStyle w:val="ListParagraph"/>
        <w:numPr>
          <w:ilvl w:val="0"/>
          <w:numId w:val="23"/>
        </w:numPr>
      </w:pPr>
      <w:r w:rsidRPr="776D02B6">
        <w:t>Shelter information: Text LASHELTER to 89811 or 211</w:t>
      </w:r>
    </w:p>
    <w:p w14:paraId="1D2B4849" w14:textId="2368DBD3" w:rsidR="00561272" w:rsidRDefault="00561272" w:rsidP="776D02B6">
      <w:pPr>
        <w:pStyle w:val="ListParagraph"/>
        <w:numPr>
          <w:ilvl w:val="0"/>
          <w:numId w:val="23"/>
        </w:numPr>
      </w:pPr>
      <w:r w:rsidRPr="776D02B6">
        <w:t>Disaster Distress Hotline | 1-800-985-5990 or Text TALKWITHUS to 66746</w:t>
      </w:r>
    </w:p>
    <w:p w14:paraId="5699770B" w14:textId="18EDD445" w:rsidR="0062358A" w:rsidRDefault="776D02B6" w:rsidP="776D02B6">
      <w:pPr>
        <w:pStyle w:val="ListParagraph"/>
        <w:numPr>
          <w:ilvl w:val="1"/>
          <w:numId w:val="23"/>
        </w:numPr>
      </w:pPr>
      <w:r w:rsidRPr="776D02B6">
        <w:t>Disaster crisis counseling</w:t>
      </w:r>
    </w:p>
    <w:p w14:paraId="02EB378F" w14:textId="66F7CBAE" w:rsidR="009D63E0" w:rsidRDefault="00561272" w:rsidP="40DA666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0E1CCA4">
        <w:t>VIALINK Louisiana 211 – Dial 211 for Free 24/7 referrals and information line</w:t>
      </w:r>
    </w:p>
    <w:p w14:paraId="68311270" w14:textId="4E59C159" w:rsidR="30E1CCA4" w:rsidRDefault="30E1CCA4" w:rsidP="30E1CCA4">
      <w:pPr>
        <w:rPr>
          <w:b/>
          <w:bCs/>
          <w:u w:val="single"/>
        </w:rPr>
      </w:pPr>
    </w:p>
    <w:p w14:paraId="74E9ED4B" w14:textId="63221B9C" w:rsidR="776D02B6" w:rsidRDefault="776D02B6" w:rsidP="776D02B6">
      <w:pPr>
        <w:rPr>
          <w:rFonts w:eastAsiaTheme="minorEastAsia"/>
          <w:b/>
          <w:bCs/>
        </w:rPr>
      </w:pPr>
    </w:p>
    <w:p w14:paraId="76323FE4" w14:textId="605C1E09" w:rsidR="7F6201EA" w:rsidRDefault="7F6201EA" w:rsidP="776D02B6">
      <w:pPr>
        <w:rPr>
          <w:rFonts w:eastAsiaTheme="minorEastAsia"/>
        </w:rPr>
      </w:pPr>
    </w:p>
    <w:p w14:paraId="6A05A809" w14:textId="77777777" w:rsidR="00AD02B0" w:rsidRPr="009D63E0" w:rsidRDefault="00AD02B0" w:rsidP="776D02B6">
      <w:pPr>
        <w:pStyle w:val="ListParagraph"/>
      </w:pPr>
    </w:p>
    <w:p w14:paraId="1013B74C" w14:textId="63C7F95D" w:rsidR="776D02B6" w:rsidRDefault="776D02B6" w:rsidP="776D02B6">
      <w:pPr>
        <w:pStyle w:val="ListParagraph"/>
      </w:pPr>
    </w:p>
    <w:sectPr w:rsidR="776D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Rmcx2me8TxFd2e" id="duXPl9wu"/>
    <int:WordHash hashCode="VRd/LyDcPFdCnc" id="eiABb5Fs"/>
  </int:Manifest>
  <int:Observations>
    <int:Content id="duXPl9wu">
      <int:Rejection type="LegacyProofing"/>
    </int:Content>
    <int:Content id="eiABb5F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0333"/>
    <w:multiLevelType w:val="hybridMultilevel"/>
    <w:tmpl w:val="6BA8A604"/>
    <w:lvl w:ilvl="0" w:tplc="4F8AF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6B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62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69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0D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22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C3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28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05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3223"/>
    <w:multiLevelType w:val="multilevel"/>
    <w:tmpl w:val="5E0E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84CBA"/>
    <w:multiLevelType w:val="hybridMultilevel"/>
    <w:tmpl w:val="9A34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23C5"/>
    <w:multiLevelType w:val="hybridMultilevel"/>
    <w:tmpl w:val="92D8DCD6"/>
    <w:lvl w:ilvl="0" w:tplc="B7D61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A9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86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8D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2D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0F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C7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E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AD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3DF1"/>
    <w:multiLevelType w:val="hybridMultilevel"/>
    <w:tmpl w:val="13BC5356"/>
    <w:lvl w:ilvl="0" w:tplc="78FA6B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1DC5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06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03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60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60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A3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6F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6D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566D"/>
    <w:multiLevelType w:val="hybridMultilevel"/>
    <w:tmpl w:val="25C08D0E"/>
    <w:lvl w:ilvl="0" w:tplc="C6E03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ED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A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2B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6D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28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85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20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EF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5838"/>
    <w:multiLevelType w:val="hybridMultilevel"/>
    <w:tmpl w:val="AD423BD0"/>
    <w:lvl w:ilvl="0" w:tplc="0EF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AD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8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64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1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0D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3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05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3D1EE"/>
    <w:multiLevelType w:val="hybridMultilevel"/>
    <w:tmpl w:val="915867CA"/>
    <w:lvl w:ilvl="0" w:tplc="1728B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C5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EA2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4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6C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03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CD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1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E9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50DF"/>
    <w:multiLevelType w:val="hybridMultilevel"/>
    <w:tmpl w:val="DD64E8DC"/>
    <w:lvl w:ilvl="0" w:tplc="B002E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3594C"/>
    <w:multiLevelType w:val="hybridMultilevel"/>
    <w:tmpl w:val="14426F42"/>
    <w:lvl w:ilvl="0" w:tplc="8066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B6843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31608E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879E24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6CC2E3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3B72F5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9D681C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6A0CC6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03505C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32ED0C"/>
    <w:multiLevelType w:val="hybridMultilevel"/>
    <w:tmpl w:val="8BD0303A"/>
    <w:lvl w:ilvl="0" w:tplc="9192F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24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65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E7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E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C6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24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84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C2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FD5E0"/>
    <w:multiLevelType w:val="hybridMultilevel"/>
    <w:tmpl w:val="90466DFC"/>
    <w:lvl w:ilvl="0" w:tplc="F9CA6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0E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80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8C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CC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47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CC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CC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0D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38EF7"/>
    <w:multiLevelType w:val="hybridMultilevel"/>
    <w:tmpl w:val="76921DBA"/>
    <w:lvl w:ilvl="0" w:tplc="CFDCD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8A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B49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04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68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42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09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27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ED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73496"/>
    <w:multiLevelType w:val="hybridMultilevel"/>
    <w:tmpl w:val="17C8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4E1C6"/>
    <w:multiLevelType w:val="hybridMultilevel"/>
    <w:tmpl w:val="F15A89A6"/>
    <w:lvl w:ilvl="0" w:tplc="1D9E9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A9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0E3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ED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6D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89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80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61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3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8F5DD"/>
    <w:multiLevelType w:val="hybridMultilevel"/>
    <w:tmpl w:val="408C876C"/>
    <w:lvl w:ilvl="0" w:tplc="DF30D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0F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4D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CA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A0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61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8D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CC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1D11"/>
    <w:multiLevelType w:val="hybridMultilevel"/>
    <w:tmpl w:val="46A48A64"/>
    <w:lvl w:ilvl="0" w:tplc="92FC3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6B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C2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81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526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06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E0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C7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10961"/>
    <w:multiLevelType w:val="multilevel"/>
    <w:tmpl w:val="0B82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6889DA"/>
    <w:multiLevelType w:val="hybridMultilevel"/>
    <w:tmpl w:val="C8142DEA"/>
    <w:lvl w:ilvl="0" w:tplc="C19CF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4F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E4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CA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0D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E8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4F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2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468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D4152"/>
    <w:multiLevelType w:val="hybridMultilevel"/>
    <w:tmpl w:val="C17A0F5A"/>
    <w:lvl w:ilvl="0" w:tplc="5AEEA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27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AF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20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8C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29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F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2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6E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DE199"/>
    <w:multiLevelType w:val="hybridMultilevel"/>
    <w:tmpl w:val="16006422"/>
    <w:lvl w:ilvl="0" w:tplc="D902B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7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23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A0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27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C4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29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44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86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6E412"/>
    <w:multiLevelType w:val="hybridMultilevel"/>
    <w:tmpl w:val="C2E68AB4"/>
    <w:lvl w:ilvl="0" w:tplc="A19ED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4B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2D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E7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4F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85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AE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C1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68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10264"/>
    <w:multiLevelType w:val="hybridMultilevel"/>
    <w:tmpl w:val="08AAE308"/>
    <w:lvl w:ilvl="0" w:tplc="66D0B6E2">
      <w:start w:val="1"/>
      <w:numFmt w:val="decimal"/>
      <w:lvlText w:val="%1."/>
      <w:lvlJc w:val="left"/>
      <w:pPr>
        <w:ind w:left="720" w:hanging="360"/>
      </w:pPr>
    </w:lvl>
    <w:lvl w:ilvl="1" w:tplc="7BFC0AD4">
      <w:start w:val="1"/>
      <w:numFmt w:val="bullet"/>
      <w:lvlText w:val="o"/>
      <w:lvlJc w:val="left"/>
      <w:pPr>
        <w:ind w:left="1440" w:hanging="360"/>
      </w:pPr>
    </w:lvl>
    <w:lvl w:ilvl="2" w:tplc="AEB842BE">
      <w:start w:val="1"/>
      <w:numFmt w:val="lowerRoman"/>
      <w:lvlText w:val="%3."/>
      <w:lvlJc w:val="right"/>
      <w:pPr>
        <w:ind w:left="2160" w:hanging="180"/>
      </w:pPr>
    </w:lvl>
    <w:lvl w:ilvl="3" w:tplc="BFC68B4C">
      <w:start w:val="1"/>
      <w:numFmt w:val="decimal"/>
      <w:lvlText w:val="%4."/>
      <w:lvlJc w:val="left"/>
      <w:pPr>
        <w:ind w:left="2880" w:hanging="360"/>
      </w:pPr>
    </w:lvl>
    <w:lvl w:ilvl="4" w:tplc="652CCEF0">
      <w:start w:val="1"/>
      <w:numFmt w:val="lowerLetter"/>
      <w:lvlText w:val="%5."/>
      <w:lvlJc w:val="left"/>
      <w:pPr>
        <w:ind w:left="3600" w:hanging="360"/>
      </w:pPr>
    </w:lvl>
    <w:lvl w:ilvl="5" w:tplc="4670C928">
      <w:start w:val="1"/>
      <w:numFmt w:val="lowerRoman"/>
      <w:lvlText w:val="%6."/>
      <w:lvlJc w:val="right"/>
      <w:pPr>
        <w:ind w:left="4320" w:hanging="180"/>
      </w:pPr>
    </w:lvl>
    <w:lvl w:ilvl="6" w:tplc="BE5C7390">
      <w:start w:val="1"/>
      <w:numFmt w:val="decimal"/>
      <w:lvlText w:val="%7."/>
      <w:lvlJc w:val="left"/>
      <w:pPr>
        <w:ind w:left="5040" w:hanging="360"/>
      </w:pPr>
    </w:lvl>
    <w:lvl w:ilvl="7" w:tplc="E41C9150">
      <w:start w:val="1"/>
      <w:numFmt w:val="lowerLetter"/>
      <w:lvlText w:val="%8."/>
      <w:lvlJc w:val="left"/>
      <w:pPr>
        <w:ind w:left="5760" w:hanging="360"/>
      </w:pPr>
    </w:lvl>
    <w:lvl w:ilvl="8" w:tplc="13226F9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D532C"/>
    <w:multiLevelType w:val="hybridMultilevel"/>
    <w:tmpl w:val="5C70A6B8"/>
    <w:lvl w:ilvl="0" w:tplc="62A600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9402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CE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80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AF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2F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C9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C0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A302E"/>
    <w:multiLevelType w:val="hybridMultilevel"/>
    <w:tmpl w:val="4AD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83541"/>
    <w:multiLevelType w:val="hybridMultilevel"/>
    <w:tmpl w:val="6970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93964"/>
    <w:multiLevelType w:val="hybridMultilevel"/>
    <w:tmpl w:val="D2521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3400CC"/>
    <w:multiLevelType w:val="hybridMultilevel"/>
    <w:tmpl w:val="9A344784"/>
    <w:lvl w:ilvl="0" w:tplc="FB3E4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A9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A9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28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61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44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4B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C5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E2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1"/>
  </w:num>
  <w:num w:numId="5">
    <w:abstractNumId w:val="19"/>
  </w:num>
  <w:num w:numId="6">
    <w:abstractNumId w:val="5"/>
  </w:num>
  <w:num w:numId="7">
    <w:abstractNumId w:val="23"/>
  </w:num>
  <w:num w:numId="8">
    <w:abstractNumId w:val="3"/>
  </w:num>
  <w:num w:numId="9">
    <w:abstractNumId w:val="27"/>
  </w:num>
  <w:num w:numId="10">
    <w:abstractNumId w:val="22"/>
  </w:num>
  <w:num w:numId="11">
    <w:abstractNumId w:val="12"/>
  </w:num>
  <w:num w:numId="12">
    <w:abstractNumId w:val="20"/>
  </w:num>
  <w:num w:numId="13">
    <w:abstractNumId w:val="4"/>
  </w:num>
  <w:num w:numId="14">
    <w:abstractNumId w:val="10"/>
  </w:num>
  <w:num w:numId="15">
    <w:abstractNumId w:val="16"/>
  </w:num>
  <w:num w:numId="16">
    <w:abstractNumId w:val="0"/>
  </w:num>
  <w:num w:numId="17">
    <w:abstractNumId w:val="14"/>
  </w:num>
  <w:num w:numId="18">
    <w:abstractNumId w:val="18"/>
  </w:num>
  <w:num w:numId="19">
    <w:abstractNumId w:val="15"/>
  </w:num>
  <w:num w:numId="20">
    <w:abstractNumId w:val="24"/>
  </w:num>
  <w:num w:numId="21">
    <w:abstractNumId w:val="9"/>
  </w:num>
  <w:num w:numId="22">
    <w:abstractNumId w:val="1"/>
  </w:num>
  <w:num w:numId="23">
    <w:abstractNumId w:val="2"/>
  </w:num>
  <w:num w:numId="24">
    <w:abstractNumId w:val="17"/>
  </w:num>
  <w:num w:numId="25">
    <w:abstractNumId w:val="25"/>
  </w:num>
  <w:num w:numId="26">
    <w:abstractNumId w:val="26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EF"/>
    <w:rsid w:val="0013672A"/>
    <w:rsid w:val="00291265"/>
    <w:rsid w:val="00370DB9"/>
    <w:rsid w:val="00371C13"/>
    <w:rsid w:val="00390FB0"/>
    <w:rsid w:val="003D651A"/>
    <w:rsid w:val="004F7194"/>
    <w:rsid w:val="005143A7"/>
    <w:rsid w:val="00561272"/>
    <w:rsid w:val="005B25F6"/>
    <w:rsid w:val="005D30EF"/>
    <w:rsid w:val="0062358A"/>
    <w:rsid w:val="00670D55"/>
    <w:rsid w:val="00691042"/>
    <w:rsid w:val="006C1EDE"/>
    <w:rsid w:val="00773301"/>
    <w:rsid w:val="007B69A2"/>
    <w:rsid w:val="007D775B"/>
    <w:rsid w:val="007E6521"/>
    <w:rsid w:val="008509C7"/>
    <w:rsid w:val="008C36CC"/>
    <w:rsid w:val="009B1FF7"/>
    <w:rsid w:val="009D63E0"/>
    <w:rsid w:val="00A24FE1"/>
    <w:rsid w:val="00AD02B0"/>
    <w:rsid w:val="00AD1C89"/>
    <w:rsid w:val="00B3266B"/>
    <w:rsid w:val="00BA6E1F"/>
    <w:rsid w:val="00BF5F84"/>
    <w:rsid w:val="00D5052E"/>
    <w:rsid w:val="00D61BB0"/>
    <w:rsid w:val="00D654AE"/>
    <w:rsid w:val="00DF213F"/>
    <w:rsid w:val="00FC4E51"/>
    <w:rsid w:val="00FC5BF8"/>
    <w:rsid w:val="0117488B"/>
    <w:rsid w:val="0144DB27"/>
    <w:rsid w:val="017B79CE"/>
    <w:rsid w:val="01A11D57"/>
    <w:rsid w:val="0230B094"/>
    <w:rsid w:val="02A040AA"/>
    <w:rsid w:val="02BBE90D"/>
    <w:rsid w:val="035474E9"/>
    <w:rsid w:val="03C8D45D"/>
    <w:rsid w:val="03F26644"/>
    <w:rsid w:val="0457B96E"/>
    <w:rsid w:val="04904A4D"/>
    <w:rsid w:val="04D69393"/>
    <w:rsid w:val="04DE7BD4"/>
    <w:rsid w:val="051A7D61"/>
    <w:rsid w:val="059FF4CB"/>
    <w:rsid w:val="05DC1AB7"/>
    <w:rsid w:val="067A4C35"/>
    <w:rsid w:val="0777EB18"/>
    <w:rsid w:val="07BACA69"/>
    <w:rsid w:val="07EABB52"/>
    <w:rsid w:val="0871DC11"/>
    <w:rsid w:val="089C4580"/>
    <w:rsid w:val="08B1490C"/>
    <w:rsid w:val="0913BB79"/>
    <w:rsid w:val="098253CA"/>
    <w:rsid w:val="09868BB3"/>
    <w:rsid w:val="0AEC96EE"/>
    <w:rsid w:val="0B3B7F8B"/>
    <w:rsid w:val="0B4DBD58"/>
    <w:rsid w:val="0C02CEC6"/>
    <w:rsid w:val="0C321E95"/>
    <w:rsid w:val="0C6A955C"/>
    <w:rsid w:val="0C88674F"/>
    <w:rsid w:val="0C8F0EF1"/>
    <w:rsid w:val="0CE1242B"/>
    <w:rsid w:val="0CE98DB9"/>
    <w:rsid w:val="0D3EFDCC"/>
    <w:rsid w:val="0DC32559"/>
    <w:rsid w:val="0DD56326"/>
    <w:rsid w:val="0F0BD99D"/>
    <w:rsid w:val="0F16FEDB"/>
    <w:rsid w:val="0FA60633"/>
    <w:rsid w:val="0FFDBABD"/>
    <w:rsid w:val="1018C4ED"/>
    <w:rsid w:val="105D9793"/>
    <w:rsid w:val="107269D2"/>
    <w:rsid w:val="108B9A7F"/>
    <w:rsid w:val="1151434F"/>
    <w:rsid w:val="115BD872"/>
    <w:rsid w:val="11AAC10F"/>
    <w:rsid w:val="120E3A33"/>
    <w:rsid w:val="124E9F9D"/>
    <w:rsid w:val="127A89FB"/>
    <w:rsid w:val="12BE3527"/>
    <w:rsid w:val="12DDA6F5"/>
    <w:rsid w:val="130A9DB6"/>
    <w:rsid w:val="1328A0B9"/>
    <w:rsid w:val="13AA0A94"/>
    <w:rsid w:val="14178906"/>
    <w:rsid w:val="143266DD"/>
    <w:rsid w:val="152AFF20"/>
    <w:rsid w:val="15E0750B"/>
    <w:rsid w:val="1710AFFD"/>
    <w:rsid w:val="17C0AA68"/>
    <w:rsid w:val="17C990F7"/>
    <w:rsid w:val="18265D69"/>
    <w:rsid w:val="1864535A"/>
    <w:rsid w:val="18EFD4CF"/>
    <w:rsid w:val="19BE2A07"/>
    <w:rsid w:val="1B1D9D21"/>
    <w:rsid w:val="1B3B08AC"/>
    <w:rsid w:val="1B526628"/>
    <w:rsid w:val="1D22FA21"/>
    <w:rsid w:val="1DCF3189"/>
    <w:rsid w:val="1EBE3945"/>
    <w:rsid w:val="20257E05"/>
    <w:rsid w:val="206F653F"/>
    <w:rsid w:val="20CAA1AE"/>
    <w:rsid w:val="21C1A7AC"/>
    <w:rsid w:val="2266720F"/>
    <w:rsid w:val="226CB0ED"/>
    <w:rsid w:val="229B7F6F"/>
    <w:rsid w:val="22A6C113"/>
    <w:rsid w:val="22A8FC29"/>
    <w:rsid w:val="22B3A25F"/>
    <w:rsid w:val="2326D974"/>
    <w:rsid w:val="242619DF"/>
    <w:rsid w:val="24CFB687"/>
    <w:rsid w:val="25992C71"/>
    <w:rsid w:val="25A7F438"/>
    <w:rsid w:val="25B054D4"/>
    <w:rsid w:val="261F2DFD"/>
    <w:rsid w:val="2624BD1E"/>
    <w:rsid w:val="26411D79"/>
    <w:rsid w:val="269097DF"/>
    <w:rsid w:val="275DBAA1"/>
    <w:rsid w:val="2779461E"/>
    <w:rsid w:val="288264AA"/>
    <w:rsid w:val="2A77C2D2"/>
    <w:rsid w:val="2AEC8948"/>
    <w:rsid w:val="2B217EE8"/>
    <w:rsid w:val="2C91089A"/>
    <w:rsid w:val="2D122AA1"/>
    <w:rsid w:val="2E62D2F9"/>
    <w:rsid w:val="2E724807"/>
    <w:rsid w:val="30E1CCA4"/>
    <w:rsid w:val="31BD390A"/>
    <w:rsid w:val="31FCED80"/>
    <w:rsid w:val="33004A1E"/>
    <w:rsid w:val="33877575"/>
    <w:rsid w:val="3399BA89"/>
    <w:rsid w:val="33AA3B7C"/>
    <w:rsid w:val="33AA50C5"/>
    <w:rsid w:val="34057CBB"/>
    <w:rsid w:val="342053C0"/>
    <w:rsid w:val="349C0536"/>
    <w:rsid w:val="34C35E68"/>
    <w:rsid w:val="35358AEA"/>
    <w:rsid w:val="35462126"/>
    <w:rsid w:val="36A11334"/>
    <w:rsid w:val="3843C9EF"/>
    <w:rsid w:val="3985DCB5"/>
    <w:rsid w:val="39DCE2D9"/>
    <w:rsid w:val="3A08FC0D"/>
    <w:rsid w:val="3A26E57D"/>
    <w:rsid w:val="3AAD6100"/>
    <w:rsid w:val="3BEC0FF5"/>
    <w:rsid w:val="3BF99B93"/>
    <w:rsid w:val="3C0E3CDC"/>
    <w:rsid w:val="3C3F5D22"/>
    <w:rsid w:val="3C42824E"/>
    <w:rsid w:val="3D0BB239"/>
    <w:rsid w:val="3D173B12"/>
    <w:rsid w:val="3DA2C5A6"/>
    <w:rsid w:val="3DAD5AC9"/>
    <w:rsid w:val="3DDB2D83"/>
    <w:rsid w:val="3DDE52AF"/>
    <w:rsid w:val="3DF097C3"/>
    <w:rsid w:val="3DF3D51C"/>
    <w:rsid w:val="3EF06FE6"/>
    <w:rsid w:val="3EFA56A0"/>
    <w:rsid w:val="3F860EA7"/>
    <w:rsid w:val="401F6937"/>
    <w:rsid w:val="4030CD17"/>
    <w:rsid w:val="4032FC00"/>
    <w:rsid w:val="406AC0D7"/>
    <w:rsid w:val="40DA6668"/>
    <w:rsid w:val="4168D411"/>
    <w:rsid w:val="4184B6CC"/>
    <w:rsid w:val="41DB653F"/>
    <w:rsid w:val="427F7BF6"/>
    <w:rsid w:val="42C765BA"/>
    <w:rsid w:val="42F843AA"/>
    <w:rsid w:val="4449A642"/>
    <w:rsid w:val="444A6F07"/>
    <w:rsid w:val="445FD947"/>
    <w:rsid w:val="4494140B"/>
    <w:rsid w:val="452CFC09"/>
    <w:rsid w:val="45532B77"/>
    <w:rsid w:val="46986A51"/>
    <w:rsid w:val="46BDF5DA"/>
    <w:rsid w:val="4783E192"/>
    <w:rsid w:val="47ED7673"/>
    <w:rsid w:val="4871D55B"/>
    <w:rsid w:val="487DC528"/>
    <w:rsid w:val="491FB1F3"/>
    <w:rsid w:val="4925CDB0"/>
    <w:rsid w:val="49CA87CC"/>
    <w:rsid w:val="4AEA2D32"/>
    <w:rsid w:val="4D4C690B"/>
    <w:rsid w:val="4E361C42"/>
    <w:rsid w:val="4EF75752"/>
    <w:rsid w:val="4FA3C9D3"/>
    <w:rsid w:val="506606CA"/>
    <w:rsid w:val="506AE170"/>
    <w:rsid w:val="509327B3"/>
    <w:rsid w:val="512138DE"/>
    <w:rsid w:val="51363C6A"/>
    <w:rsid w:val="5186E561"/>
    <w:rsid w:val="51D86C3F"/>
    <w:rsid w:val="51E8AECE"/>
    <w:rsid w:val="522EF814"/>
    <w:rsid w:val="52BD5BD8"/>
    <w:rsid w:val="52D90ACC"/>
    <w:rsid w:val="54179323"/>
    <w:rsid w:val="54B7273C"/>
    <w:rsid w:val="54F358CF"/>
    <w:rsid w:val="5502C58A"/>
    <w:rsid w:val="552735EA"/>
    <w:rsid w:val="55DF2E3C"/>
    <w:rsid w:val="5603C461"/>
    <w:rsid w:val="58E580F9"/>
    <w:rsid w:val="5911932C"/>
    <w:rsid w:val="5952999F"/>
    <w:rsid w:val="59A82955"/>
    <w:rsid w:val="59B1DC48"/>
    <w:rsid w:val="59E0CBD0"/>
    <w:rsid w:val="59EF1E34"/>
    <w:rsid w:val="5A28C9DD"/>
    <w:rsid w:val="5A58438E"/>
    <w:rsid w:val="5A81515A"/>
    <w:rsid w:val="5B149F4A"/>
    <w:rsid w:val="5B23E0ED"/>
    <w:rsid w:val="5B8AEE95"/>
    <w:rsid w:val="5B96776E"/>
    <w:rsid w:val="5C0EC532"/>
    <w:rsid w:val="5C27515B"/>
    <w:rsid w:val="5CCD1CAF"/>
    <w:rsid w:val="5D4FF3C3"/>
    <w:rsid w:val="5DC5F054"/>
    <w:rsid w:val="5DE5044F"/>
    <w:rsid w:val="5DF2B95F"/>
    <w:rsid w:val="5ED8C742"/>
    <w:rsid w:val="5EE9FD33"/>
    <w:rsid w:val="5EF1EF9F"/>
    <w:rsid w:val="5F2BB4B1"/>
    <w:rsid w:val="5F51CC75"/>
    <w:rsid w:val="5F8263EA"/>
    <w:rsid w:val="5FA44DB3"/>
    <w:rsid w:val="5FDEC9DA"/>
    <w:rsid w:val="5FEB3CE0"/>
    <w:rsid w:val="6036E4F7"/>
    <w:rsid w:val="603D8C99"/>
    <w:rsid w:val="604E8455"/>
    <w:rsid w:val="60980B61"/>
    <w:rsid w:val="60D26E79"/>
    <w:rsid w:val="61559680"/>
    <w:rsid w:val="6205B8F2"/>
    <w:rsid w:val="6392425D"/>
    <w:rsid w:val="63D696B3"/>
    <w:rsid w:val="64ABAF38"/>
    <w:rsid w:val="64BB8190"/>
    <w:rsid w:val="65FD3F8C"/>
    <w:rsid w:val="6821B3DD"/>
    <w:rsid w:val="6890DF79"/>
    <w:rsid w:val="6999CD68"/>
    <w:rsid w:val="69E81B90"/>
    <w:rsid w:val="6A8C08AE"/>
    <w:rsid w:val="6AA4E5F7"/>
    <w:rsid w:val="6AFDA770"/>
    <w:rsid w:val="6BD072A7"/>
    <w:rsid w:val="6BECF9BA"/>
    <w:rsid w:val="6C804F74"/>
    <w:rsid w:val="6C8735CE"/>
    <w:rsid w:val="6CBCFCB8"/>
    <w:rsid w:val="6D531AAB"/>
    <w:rsid w:val="6D6C4308"/>
    <w:rsid w:val="6E1C1FD5"/>
    <w:rsid w:val="6ECC1AC9"/>
    <w:rsid w:val="6F5FAA55"/>
    <w:rsid w:val="6FD79A17"/>
    <w:rsid w:val="6FFE397C"/>
    <w:rsid w:val="7067EB2A"/>
    <w:rsid w:val="709BF15E"/>
    <w:rsid w:val="7111DC2C"/>
    <w:rsid w:val="7169746A"/>
    <w:rsid w:val="719295C6"/>
    <w:rsid w:val="719A09DD"/>
    <w:rsid w:val="71ABAEB3"/>
    <w:rsid w:val="71F76E4A"/>
    <w:rsid w:val="72268BCE"/>
    <w:rsid w:val="72388492"/>
    <w:rsid w:val="7279DD71"/>
    <w:rsid w:val="72F67752"/>
    <w:rsid w:val="73A4887D"/>
    <w:rsid w:val="74749FFB"/>
    <w:rsid w:val="749CF6C5"/>
    <w:rsid w:val="755E2C90"/>
    <w:rsid w:val="76D296C9"/>
    <w:rsid w:val="774B3CC4"/>
    <w:rsid w:val="7764BD55"/>
    <w:rsid w:val="776D02B6"/>
    <w:rsid w:val="789DBAD8"/>
    <w:rsid w:val="78FD97AE"/>
    <w:rsid w:val="790FE22E"/>
    <w:rsid w:val="795671E0"/>
    <w:rsid w:val="7C31B383"/>
    <w:rsid w:val="7C9D5998"/>
    <w:rsid w:val="7D210DDD"/>
    <w:rsid w:val="7DD108D1"/>
    <w:rsid w:val="7E26407A"/>
    <w:rsid w:val="7E3929F9"/>
    <w:rsid w:val="7E550EFC"/>
    <w:rsid w:val="7E6EFA2C"/>
    <w:rsid w:val="7EE924ED"/>
    <w:rsid w:val="7F62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ACDB"/>
  <w15:chartTrackingRefBased/>
  <w15:docId w15:val="{434C656F-081B-4B41-8B70-A3B03C97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9A2"/>
    <w:pPr>
      <w:ind w:left="720"/>
      <w:contextualSpacing/>
    </w:pPr>
  </w:style>
  <w:style w:type="paragraph" w:customStyle="1" w:styleId="paragraph">
    <w:name w:val="paragraph"/>
    <w:basedOn w:val="Normal"/>
    <w:rsid w:val="0039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90FB0"/>
  </w:style>
  <w:style w:type="character" w:customStyle="1" w:styleId="eop">
    <w:name w:val="eop"/>
    <w:basedOn w:val="DefaultParagraphFont"/>
    <w:rsid w:val="00390FB0"/>
  </w:style>
  <w:style w:type="character" w:styleId="Hyperlink">
    <w:name w:val="Hyperlink"/>
    <w:basedOn w:val="DefaultParagraphFont"/>
    <w:uiPriority w:val="99"/>
    <w:semiHidden/>
    <w:unhideWhenUsed/>
    <w:rsid w:val="006C1E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F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fc26fcd85b134568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line.rainn.org/ssh-en/terms-of-service.jsp" TargetMode="External"/><Relationship Id="rId5" Type="http://schemas.openxmlformats.org/officeDocument/2006/relationships/hyperlink" Target="http://www.callblack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Wahlder</dc:creator>
  <cp:keywords/>
  <dc:description/>
  <cp:lastModifiedBy>Lesley Bergeron</cp:lastModifiedBy>
  <cp:revision>2</cp:revision>
  <cp:lastPrinted>2023-01-17T20:04:00Z</cp:lastPrinted>
  <dcterms:created xsi:type="dcterms:W3CDTF">2023-01-17T20:48:00Z</dcterms:created>
  <dcterms:modified xsi:type="dcterms:W3CDTF">2023-01-17T20:48:00Z</dcterms:modified>
</cp:coreProperties>
</file>